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1A95" w:rsidRDefault="001C1A95">
      <w:pPr>
        <w:pStyle w:val="Cm"/>
        <w:rPr>
          <w:sz w:val="22"/>
          <w:szCs w:val="22"/>
        </w:rPr>
      </w:pPr>
    </w:p>
    <w:p w:rsidR="001C1A95" w:rsidRDefault="0074751E">
      <w:pPr>
        <w:pStyle w:val="Cm"/>
        <w:rPr>
          <w:rFonts w:ascii="Arial" w:hAnsi="Arial" w:cs="Arial"/>
          <w:sz w:val="22"/>
          <w:szCs w:val="22"/>
        </w:rPr>
      </w:pPr>
      <w:r>
        <w:rPr>
          <w:rFonts w:cs="Arial"/>
          <w:sz w:val="26"/>
          <w:szCs w:val="26"/>
        </w:rPr>
        <w:t>HULLADÉK ÁTVÉTELI-BEFOGADÁSI NYILATKOZAT</w:t>
      </w:r>
    </w:p>
    <w:p w:rsidR="001C1A95" w:rsidRDefault="001C1A95">
      <w:pPr>
        <w:jc w:val="both"/>
        <w:rPr>
          <w:rFonts w:cs="Arial"/>
          <w:b/>
          <w:bCs/>
          <w:sz w:val="26"/>
          <w:szCs w:val="26"/>
        </w:rPr>
      </w:pPr>
    </w:p>
    <w:p w:rsidR="001C1A95" w:rsidRDefault="0074751E">
      <w:pPr>
        <w:suppressAutoHyphens w:val="0"/>
        <w:jc w:val="center"/>
        <w:rPr>
          <w:rFonts w:ascii="Arial" w:hAnsi="Arial" w:cs="Arial"/>
          <w:color w:val="000000"/>
          <w:sz w:val="22"/>
          <w:szCs w:val="22"/>
          <w:lang w:eastAsia="hu-HU"/>
        </w:rPr>
      </w:pPr>
      <w:proofErr w:type="gramStart"/>
      <w:r>
        <w:rPr>
          <w:rFonts w:cs="Arial"/>
          <w:b/>
          <w:bCs/>
          <w:color w:val="000000"/>
          <w:sz w:val="26"/>
          <w:szCs w:val="26"/>
          <w:lang w:eastAsia="hu-HU"/>
        </w:rPr>
        <w:t>az</w:t>
      </w:r>
      <w:proofErr w:type="gramEnd"/>
      <w:r>
        <w:rPr>
          <w:rFonts w:cs="Arial"/>
          <w:b/>
          <w:bCs/>
          <w:color w:val="000000"/>
          <w:sz w:val="26"/>
          <w:szCs w:val="26"/>
          <w:lang w:eastAsia="hu-HU"/>
        </w:rPr>
        <w:t xml:space="preserve"> építési és bontási hulladék kezelésének részletes szabályairól szóló </w:t>
      </w:r>
    </w:p>
    <w:p w:rsidR="001C1A95" w:rsidRDefault="0074751E">
      <w:pPr>
        <w:suppressAutoHyphens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u-HU"/>
        </w:rPr>
      </w:pPr>
      <w:r>
        <w:rPr>
          <w:rFonts w:cs="Arial"/>
          <w:b/>
          <w:bCs/>
          <w:color w:val="000000"/>
          <w:sz w:val="26"/>
          <w:szCs w:val="26"/>
          <w:lang w:eastAsia="hu-HU"/>
        </w:rPr>
        <w:t>45/2004. (VII. 26.) BM-</w:t>
      </w:r>
      <w:proofErr w:type="spellStart"/>
      <w:r>
        <w:rPr>
          <w:rFonts w:cs="Arial"/>
          <w:b/>
          <w:bCs/>
          <w:color w:val="000000"/>
          <w:sz w:val="26"/>
          <w:szCs w:val="26"/>
          <w:lang w:eastAsia="hu-HU"/>
        </w:rPr>
        <w:t>KvVM</w:t>
      </w:r>
      <w:proofErr w:type="spellEnd"/>
      <w:r>
        <w:rPr>
          <w:rFonts w:cs="Arial"/>
          <w:b/>
          <w:bCs/>
          <w:color w:val="000000"/>
          <w:sz w:val="26"/>
          <w:szCs w:val="26"/>
          <w:lang w:eastAsia="hu-HU"/>
        </w:rPr>
        <w:t xml:space="preserve"> együttes rendelete alapján</w:t>
      </w:r>
    </w:p>
    <w:p w:rsidR="001C1A95" w:rsidRDefault="001C1A95">
      <w:pPr>
        <w:suppressAutoHyphens w:val="0"/>
        <w:jc w:val="center"/>
        <w:rPr>
          <w:rFonts w:cs="Arial"/>
          <w:b/>
          <w:bCs/>
          <w:color w:val="000000"/>
          <w:sz w:val="26"/>
          <w:szCs w:val="26"/>
          <w:lang w:eastAsia="hu-HU"/>
        </w:rPr>
      </w:pPr>
    </w:p>
    <w:p w:rsidR="001C1A95" w:rsidRDefault="001C1A95">
      <w:pPr>
        <w:suppressAutoHyphens w:val="0"/>
        <w:jc w:val="center"/>
        <w:rPr>
          <w:rFonts w:cs="Arial"/>
          <w:color w:val="000000"/>
          <w:sz w:val="26"/>
          <w:szCs w:val="26"/>
          <w:lang w:eastAsia="hu-HU"/>
        </w:rPr>
      </w:pPr>
    </w:p>
    <w:p w:rsidR="001C1A95" w:rsidRPr="00640961" w:rsidRDefault="0074751E" w:rsidP="00640961">
      <w:pPr>
        <w:spacing w:line="480" w:lineRule="auto"/>
        <w:jc w:val="both"/>
        <w:rPr>
          <w:sz w:val="24"/>
          <w:szCs w:val="24"/>
        </w:rPr>
      </w:pPr>
      <w:proofErr w:type="gramStart"/>
      <w:r w:rsidRPr="00640961">
        <w:rPr>
          <w:rFonts w:cs="Arial"/>
          <w:sz w:val="24"/>
          <w:szCs w:val="24"/>
        </w:rPr>
        <w:t>Alulírott.................................................……………………………….………befogadó (cím:…………………………………………………………………….………………, KÜJ szám: …………………….) nyilatkozik, hogy a Hajdúszoboszló , …………………..……………………………… cím (</w:t>
      </w:r>
      <w:proofErr w:type="spellStart"/>
      <w:r w:rsidRPr="00640961">
        <w:rPr>
          <w:rFonts w:cs="Arial"/>
          <w:sz w:val="24"/>
          <w:szCs w:val="24"/>
        </w:rPr>
        <w:t>hrsz</w:t>
      </w:r>
      <w:proofErr w:type="spellEnd"/>
      <w:r w:rsidRPr="00640961">
        <w:rPr>
          <w:rFonts w:cs="Arial"/>
          <w:sz w:val="24"/>
          <w:szCs w:val="24"/>
        </w:rPr>
        <w:t xml:space="preserve">.: …………………) alatti </w:t>
      </w:r>
      <w:r w:rsidRPr="00640961">
        <w:rPr>
          <w:sz w:val="24"/>
          <w:szCs w:val="24"/>
        </w:rPr>
        <w:t>munkaterületről az ott képződő nem veszélyes építési, bontási hulladékot átvette, begyűjtötte, az alábbi táblázatában szereplő megoszlás szerint:</w:t>
      </w:r>
      <w:proofErr w:type="gramEnd"/>
    </w:p>
    <w:tbl>
      <w:tblPr>
        <w:tblW w:w="915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1984"/>
        <w:gridCol w:w="2349"/>
      </w:tblGrid>
      <w:tr w:rsidR="001C1A95" w:rsidRPr="00640961">
        <w:trPr>
          <w:trHeight w:val="720"/>
        </w:trPr>
        <w:tc>
          <w:tcPr>
            <w:tcW w:w="91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1C1A95" w:rsidRPr="00640961" w:rsidRDefault="0074751E">
            <w:pPr>
              <w:suppressAutoHyphens w:val="0"/>
              <w:jc w:val="center"/>
              <w:rPr>
                <w:sz w:val="24"/>
                <w:szCs w:val="24"/>
              </w:rPr>
            </w:pPr>
            <w:r w:rsidRPr="00640961">
              <w:rPr>
                <w:rFonts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Építési és bontási hulladékok </w:t>
            </w:r>
            <w:proofErr w:type="gramStart"/>
            <w:r w:rsidRPr="00640961">
              <w:rPr>
                <w:rFonts w:cs="Arial"/>
                <w:b/>
                <w:bCs/>
                <w:color w:val="000000"/>
                <w:sz w:val="24"/>
                <w:szCs w:val="24"/>
                <w:lang w:eastAsia="hu-HU"/>
              </w:rPr>
              <w:t>csoportosítása  a</w:t>
            </w:r>
            <w:proofErr w:type="gramEnd"/>
            <w:r w:rsidRPr="00640961">
              <w:rPr>
                <w:rFonts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45/2004. (VII. 26.) BM-</w:t>
            </w:r>
            <w:proofErr w:type="spellStart"/>
            <w:r w:rsidRPr="00640961">
              <w:rPr>
                <w:rFonts w:cs="Arial"/>
                <w:b/>
                <w:bCs/>
                <w:color w:val="000000"/>
                <w:sz w:val="24"/>
                <w:szCs w:val="24"/>
                <w:lang w:eastAsia="hu-HU"/>
              </w:rPr>
              <w:t>KvVM</w:t>
            </w:r>
            <w:proofErr w:type="spellEnd"/>
            <w:r w:rsidRPr="00640961">
              <w:rPr>
                <w:rFonts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együttes rendelet 1. számú melléklete szerint</w:t>
            </w:r>
          </w:p>
        </w:tc>
      </w:tr>
      <w:tr w:rsidR="001C1A95" w:rsidRPr="00640961">
        <w:trPr>
          <w:trHeight w:val="510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1C1A95" w:rsidRPr="00640961" w:rsidRDefault="0074751E">
            <w:pPr>
              <w:suppressAutoHyphens w:val="0"/>
              <w:jc w:val="center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  <w:r w:rsidRPr="00640961">
              <w:rPr>
                <w:rFonts w:cs="Arial"/>
                <w:color w:val="000000"/>
                <w:sz w:val="24"/>
                <w:szCs w:val="24"/>
                <w:lang w:eastAsia="hu-HU"/>
              </w:rPr>
              <w:t>hulladék anyagi minősége szerinti csoportok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1C1A95" w:rsidRPr="00640961" w:rsidRDefault="0074751E">
            <w:pPr>
              <w:suppressAutoHyphens w:val="0"/>
              <w:jc w:val="center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  <w:r w:rsidRPr="00640961">
              <w:rPr>
                <w:rFonts w:cs="Arial"/>
                <w:color w:val="000000"/>
                <w:sz w:val="24"/>
                <w:szCs w:val="24"/>
                <w:lang w:eastAsia="hu-HU"/>
              </w:rPr>
              <w:t>hulladék EWC kódja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1C1A95" w:rsidRPr="00640961" w:rsidRDefault="0074751E">
            <w:pPr>
              <w:suppressAutoHyphens w:val="0"/>
              <w:jc w:val="center"/>
              <w:rPr>
                <w:sz w:val="24"/>
                <w:szCs w:val="24"/>
              </w:rPr>
            </w:pPr>
            <w:r w:rsidRPr="00640961">
              <w:rPr>
                <w:rFonts w:cs="Arial"/>
                <w:color w:val="000000"/>
                <w:sz w:val="24"/>
                <w:szCs w:val="24"/>
                <w:lang w:eastAsia="hu-HU"/>
              </w:rPr>
              <w:t>mennyiségi küszöb (tonna)</w:t>
            </w:r>
          </w:p>
        </w:tc>
        <w:bookmarkStart w:id="0" w:name="_GoBack"/>
        <w:bookmarkEnd w:id="0"/>
      </w:tr>
      <w:tr w:rsidR="001C1A95" w:rsidRPr="00640961">
        <w:trPr>
          <w:trHeight w:val="402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1C1A95" w:rsidRPr="00640961">
        <w:trPr>
          <w:trHeight w:val="402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1C1A95" w:rsidRPr="00640961">
        <w:trPr>
          <w:trHeight w:val="402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1C1A95" w:rsidRPr="00640961">
        <w:trPr>
          <w:trHeight w:val="402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1C1A95" w:rsidRPr="00640961">
        <w:trPr>
          <w:trHeight w:val="402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1C1A95" w:rsidRPr="00640961">
        <w:trPr>
          <w:trHeight w:val="402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1C1A95" w:rsidRPr="00640961">
        <w:trPr>
          <w:trHeight w:val="402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1C1A95" w:rsidRPr="00640961">
        <w:trPr>
          <w:trHeight w:val="402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bottom"/>
          </w:tcPr>
          <w:p w:rsidR="001C1A95" w:rsidRPr="00640961" w:rsidRDefault="001C1A95">
            <w:pPr>
              <w:suppressAutoHyphens w:val="0"/>
              <w:rPr>
                <w:rFonts w:cs="Arial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1C1A95" w:rsidRPr="00640961" w:rsidRDefault="001C1A95">
      <w:pPr>
        <w:spacing w:line="480" w:lineRule="auto"/>
        <w:jc w:val="both"/>
        <w:rPr>
          <w:rFonts w:cs="Arial"/>
          <w:sz w:val="24"/>
          <w:szCs w:val="24"/>
        </w:rPr>
      </w:pPr>
    </w:p>
    <w:p w:rsidR="001C1A95" w:rsidRPr="00640961" w:rsidRDefault="0074751E">
      <w:pPr>
        <w:jc w:val="both"/>
        <w:rPr>
          <w:rFonts w:ascii="Arial" w:hAnsi="Arial" w:cs="Arial"/>
          <w:sz w:val="24"/>
          <w:szCs w:val="24"/>
        </w:rPr>
      </w:pPr>
      <w:r w:rsidRPr="00640961">
        <w:rPr>
          <w:rFonts w:cs="Arial"/>
          <w:sz w:val="24"/>
          <w:szCs w:val="24"/>
        </w:rPr>
        <w:t>Kelt</w:t>
      </w:r>
      <w:proofErr w:type="gramStart"/>
      <w:r w:rsidRPr="00640961">
        <w:rPr>
          <w:rFonts w:cs="Arial"/>
          <w:sz w:val="24"/>
          <w:szCs w:val="24"/>
        </w:rPr>
        <w:t>: …</w:t>
      </w:r>
      <w:proofErr w:type="gramEnd"/>
      <w:r w:rsidRPr="00640961">
        <w:rPr>
          <w:rFonts w:cs="Arial"/>
          <w:sz w:val="24"/>
          <w:szCs w:val="24"/>
        </w:rPr>
        <w:t>………………………………………………………….</w:t>
      </w:r>
    </w:p>
    <w:p w:rsidR="001C1A95" w:rsidRPr="00640961" w:rsidRDefault="001C1A95">
      <w:pPr>
        <w:jc w:val="both"/>
        <w:rPr>
          <w:rFonts w:cs="Arial"/>
          <w:sz w:val="24"/>
          <w:szCs w:val="24"/>
        </w:rPr>
      </w:pPr>
    </w:p>
    <w:p w:rsidR="001C1A95" w:rsidRPr="00640961" w:rsidRDefault="001C1A95">
      <w:pPr>
        <w:jc w:val="both"/>
        <w:rPr>
          <w:rFonts w:cs="Arial"/>
          <w:sz w:val="24"/>
          <w:szCs w:val="24"/>
        </w:rPr>
      </w:pPr>
    </w:p>
    <w:p w:rsidR="001C1A95" w:rsidRPr="00640961" w:rsidRDefault="001C1A95">
      <w:pPr>
        <w:jc w:val="both"/>
        <w:rPr>
          <w:rFonts w:cs="Arial"/>
          <w:sz w:val="24"/>
          <w:szCs w:val="24"/>
        </w:rPr>
      </w:pPr>
    </w:p>
    <w:p w:rsidR="001C1A95" w:rsidRPr="00640961" w:rsidRDefault="0074751E">
      <w:pPr>
        <w:jc w:val="center"/>
        <w:rPr>
          <w:rFonts w:cs="Arial"/>
          <w:sz w:val="24"/>
          <w:szCs w:val="24"/>
        </w:rPr>
      </w:pPr>
      <w:r w:rsidRPr="00640961">
        <w:rPr>
          <w:rFonts w:eastAsia="Arial" w:cs="Arial"/>
          <w:sz w:val="24"/>
          <w:szCs w:val="24"/>
        </w:rPr>
        <w:t>…………………</w:t>
      </w:r>
      <w:r w:rsidRPr="00640961">
        <w:rPr>
          <w:rFonts w:cs="Arial"/>
          <w:sz w:val="24"/>
          <w:szCs w:val="24"/>
        </w:rPr>
        <w:t>..……….</w:t>
      </w:r>
    </w:p>
    <w:p w:rsidR="001C1A95" w:rsidRPr="00640961" w:rsidRDefault="001C1A95">
      <w:pPr>
        <w:jc w:val="center"/>
        <w:rPr>
          <w:rFonts w:cs="Arial"/>
          <w:sz w:val="24"/>
          <w:szCs w:val="24"/>
        </w:rPr>
      </w:pPr>
    </w:p>
    <w:p w:rsidR="001C1A95" w:rsidRPr="00640961" w:rsidRDefault="0074751E">
      <w:pPr>
        <w:jc w:val="center"/>
        <w:rPr>
          <w:rFonts w:cs="Arial"/>
          <w:sz w:val="24"/>
          <w:szCs w:val="24"/>
        </w:rPr>
      </w:pPr>
      <w:r w:rsidRPr="00640961">
        <w:rPr>
          <w:rFonts w:cs="Arial"/>
          <w:sz w:val="24"/>
          <w:szCs w:val="24"/>
        </w:rPr>
        <w:t>Aláírás</w:t>
      </w:r>
    </w:p>
    <w:p w:rsidR="001C1A95" w:rsidRDefault="001C1A95">
      <w:pPr>
        <w:jc w:val="center"/>
      </w:pPr>
    </w:p>
    <w:sectPr w:rsidR="001C1A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B5" w:rsidRDefault="00E22FB5">
      <w:r>
        <w:separator/>
      </w:r>
    </w:p>
  </w:endnote>
  <w:endnote w:type="continuationSeparator" w:id="0">
    <w:p w:rsidR="00E22FB5" w:rsidRDefault="00E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95" w:rsidRDefault="001C1A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B5" w:rsidRDefault="00E22FB5">
      <w:r>
        <w:separator/>
      </w:r>
    </w:p>
  </w:footnote>
  <w:footnote w:type="continuationSeparator" w:id="0">
    <w:p w:rsidR="00E22FB5" w:rsidRDefault="00E2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95" w:rsidRDefault="0074751E">
    <w:pPr>
      <w:pStyle w:val="lfej"/>
      <w:jc w:val="right"/>
      <w:rPr>
        <w:sz w:val="26"/>
        <w:szCs w:val="26"/>
      </w:rPr>
    </w:pPr>
    <w:r>
      <w:rPr>
        <w:rFonts w:cs="Arial"/>
        <w:sz w:val="26"/>
        <w:szCs w:val="26"/>
      </w:rPr>
      <w:t>10. sz. melléklet</w:t>
    </w:r>
  </w:p>
  <w:p w:rsidR="001C1A95" w:rsidRDefault="001C1A95">
    <w:pPr>
      <w:pStyle w:val="lfej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DAF"/>
    <w:multiLevelType w:val="multilevel"/>
    <w:tmpl w:val="DC125640"/>
    <w:lvl w:ilvl="0">
      <w:start w:val="1"/>
      <w:numFmt w:val="decimal"/>
      <w:pStyle w:val="Cmsor1"/>
      <w:suff w:val="nothing"/>
      <w:lvlText w:val="%1"/>
      <w:lvlJc w:val="left"/>
      <w:pPr>
        <w:ind w:left="0" w:firstLine="0"/>
      </w:pPr>
    </w:lvl>
    <w:lvl w:ilvl="1">
      <w:start w:val="1"/>
      <w:numFmt w:val="decimal"/>
      <w:pStyle w:val="Cmsor2"/>
      <w:suff w:val="nothing"/>
      <w:lvlText w:val="%2"/>
      <w:lvlJc w:val="left"/>
      <w:pPr>
        <w:ind w:left="576" w:hanging="576"/>
      </w:pPr>
    </w:lvl>
    <w:lvl w:ilvl="2">
      <w:start w:val="1"/>
      <w:numFmt w:val="decimal"/>
      <w:pStyle w:val="Cmsor3"/>
      <w:suff w:val="nothing"/>
      <w:lvlText w:val="%3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95"/>
    <w:rsid w:val="001C1A95"/>
    <w:rsid w:val="00640961"/>
    <w:rsid w:val="0074751E"/>
    <w:rsid w:val="00E22FB5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54759-E288-4526-B448-01FA5CD8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styleId="Cmsor1">
    <w:name w:val="heading 1"/>
    <w:basedOn w:val="Norml"/>
    <w:pPr>
      <w:keepNext/>
      <w:numPr>
        <w:numId w:val="1"/>
      </w:numPr>
      <w:outlineLvl w:val="0"/>
    </w:pPr>
    <w:rPr>
      <w:sz w:val="28"/>
      <w:szCs w:val="28"/>
    </w:rPr>
  </w:style>
  <w:style w:type="paragraph" w:styleId="Cmsor2">
    <w:name w:val="heading 2"/>
    <w:basedOn w:val="Cmsor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Bekezdsalapbettpusa1">
    <w:name w:val="Bekezdés alapbetűtípusa1"/>
    <w:qFormat/>
  </w:style>
  <w:style w:type="character" w:customStyle="1" w:styleId="lfejChar">
    <w:name w:val="Élőfej Char"/>
    <w:qFormat/>
  </w:style>
  <w:style w:type="character" w:customStyle="1" w:styleId="llbChar">
    <w:name w:val="Élőláb Char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Cm">
    <w:name w:val="Title"/>
    <w:basedOn w:val="Norml"/>
    <w:pPr>
      <w:jc w:val="center"/>
    </w:pPr>
    <w:rPr>
      <w:b/>
      <w:bCs/>
      <w:sz w:val="24"/>
      <w:szCs w:val="24"/>
    </w:rPr>
  </w:style>
  <w:style w:type="paragraph" w:styleId="Alcm">
    <w:name w:val="Subtitle"/>
    <w:basedOn w:val="Cmsor"/>
    <w:pPr>
      <w:jc w:val="center"/>
    </w:pPr>
    <w:rPr>
      <w:i/>
      <w:iCs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customStyle="1" w:styleId="Idzetblokk">
    <w:name w:val="Idézetblokk"/>
    <w:basedOn w:val="Norml"/>
    <w:qFormat/>
    <w:pPr>
      <w:spacing w:after="283"/>
      <w:ind w:left="567" w:right="567"/>
    </w:p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FELELŐS MŰSZAKI VEZETŐI NYILATKOZAT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FELELŐS MŰSZAKI VEZETŐI NYILATKOZAT</dc:title>
  <dc:creator>Teszt</dc:creator>
  <cp:lastModifiedBy>Kovács Gergő Lajos</cp:lastModifiedBy>
  <cp:revision>2</cp:revision>
  <cp:lastPrinted>2006-03-02T19:51:00Z</cp:lastPrinted>
  <dcterms:created xsi:type="dcterms:W3CDTF">2025-05-07T07:34:00Z</dcterms:created>
  <dcterms:modified xsi:type="dcterms:W3CDTF">2025-05-07T07:34:00Z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